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52" w:rsidRPr="00036452" w:rsidRDefault="00036452" w:rsidP="00036452">
      <w:pPr>
        <w:jc w:val="right"/>
        <w:rPr>
          <w:rFonts w:ascii="Times New Roman" w:eastAsia="Times New Roman" w:hAnsi="Times New Roman"/>
          <w:lang w:bidi="ar-SA"/>
        </w:rPr>
      </w:pPr>
    </w:p>
    <w:tbl>
      <w:tblPr>
        <w:tblW w:w="10457" w:type="dxa"/>
        <w:tblInd w:w="-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7"/>
      </w:tblGrid>
      <w:tr w:rsidR="00036452" w:rsidRPr="00036452" w:rsidTr="006F60BF">
        <w:trPr>
          <w:trHeight w:val="3255"/>
        </w:trPr>
        <w:tc>
          <w:tcPr>
            <w:tcW w:w="1045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036452" w:rsidRPr="00036452" w:rsidRDefault="00036452" w:rsidP="00036452">
            <w:pPr>
              <w:keepNext/>
              <w:numPr>
                <w:ilvl w:val="2"/>
                <w:numId w:val="3"/>
              </w:numPr>
              <w:suppressAutoHyphens/>
              <w:snapToGrid w:val="0"/>
              <w:spacing w:before="240" w:after="60"/>
              <w:ind w:left="-142" w:right="-77"/>
              <w:jc w:val="center"/>
              <w:outlineLvl w:val="2"/>
              <w:rPr>
                <w:rFonts w:ascii="Cambria" w:eastAsia="Times New Roman" w:hAnsi="Cambria"/>
                <w:b/>
                <w:bCs/>
                <w:sz w:val="26"/>
                <w:szCs w:val="26"/>
                <w:lang w:bidi="ar-SA"/>
              </w:rPr>
            </w:pPr>
            <w:r w:rsidRPr="00036452">
              <w:rPr>
                <w:rFonts w:ascii="Cambria" w:eastAsia="Times New Roman" w:hAnsi="Cambria"/>
                <w:b/>
                <w:bCs/>
                <w:sz w:val="26"/>
                <w:szCs w:val="26"/>
                <w:lang w:bidi="ar-SA"/>
              </w:rPr>
              <w:t xml:space="preserve">  </w:t>
            </w:r>
            <w:r w:rsidRPr="00036452">
              <w:rPr>
                <w:rFonts w:ascii="Cambria" w:eastAsia="Times New Roman" w:hAnsi="Cambria"/>
                <w:b/>
                <w:bCs/>
                <w:noProof/>
                <w:sz w:val="26"/>
                <w:szCs w:val="26"/>
                <w:lang w:bidi="ar-SA"/>
              </w:rPr>
              <w:drawing>
                <wp:inline distT="0" distB="0" distL="0" distR="0">
                  <wp:extent cx="760095" cy="926465"/>
                  <wp:effectExtent l="0" t="0" r="1905" b="698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26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452">
              <w:rPr>
                <w:rFonts w:ascii="Cambria" w:eastAsia="Times New Roman" w:hAnsi="Cambria"/>
                <w:b/>
                <w:bCs/>
                <w:sz w:val="26"/>
                <w:szCs w:val="26"/>
                <w:lang w:bidi="ar-SA"/>
              </w:rPr>
              <w:t xml:space="preserve">             </w:t>
            </w:r>
            <w:r w:rsidRPr="00036452">
              <w:rPr>
                <w:rFonts w:ascii="Cambria" w:eastAsia="Times New Roman" w:hAnsi="Cambria"/>
                <w:b/>
                <w:bCs/>
                <w:color w:val="800000"/>
                <w:sz w:val="52"/>
                <w:szCs w:val="52"/>
                <w:lang w:bidi="ar-SA"/>
              </w:rPr>
              <w:t xml:space="preserve">COMUNE DI SORRADILE       </w:t>
            </w:r>
            <w:r w:rsidRPr="00036452">
              <w:rPr>
                <w:rFonts w:ascii="Cambria" w:eastAsia="Times New Roman" w:hAnsi="Cambria"/>
                <w:b/>
                <w:bCs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760095" cy="819150"/>
                  <wp:effectExtent l="0" t="0" r="1905" b="0"/>
                  <wp:docPr id="2" name="Immagine 2" descr="Borgo_Autentico_Certificat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rgo_Autentico_Certificat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452" w:rsidRPr="00036452" w:rsidRDefault="00036452" w:rsidP="00036452">
            <w:pPr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  <w:p w:rsidR="00036452" w:rsidRPr="00036452" w:rsidRDefault="00036452" w:rsidP="00036452">
            <w:pPr>
              <w:keepNext/>
              <w:numPr>
                <w:ilvl w:val="2"/>
                <w:numId w:val="3"/>
              </w:numPr>
              <w:suppressAutoHyphens/>
              <w:ind w:left="-142" w:right="-79"/>
              <w:jc w:val="center"/>
              <w:outlineLvl w:val="2"/>
              <w:rPr>
                <w:rFonts w:ascii="Footlight MT Light" w:eastAsia="Times New Roman" w:hAnsi="Footlight MT Light"/>
                <w:b/>
                <w:bCs/>
                <w:color w:val="800000"/>
                <w:sz w:val="28"/>
                <w:szCs w:val="28"/>
                <w:shd w:val="clear" w:color="auto" w:fill="FFFFFF"/>
                <w:lang w:bidi="ar-SA"/>
              </w:rPr>
            </w:pPr>
            <w:r w:rsidRPr="00036452">
              <w:rPr>
                <w:rFonts w:ascii="Footlight MT Light" w:eastAsia="Times New Roman" w:hAnsi="Footlight MT Light"/>
                <w:b/>
                <w:bCs/>
                <w:color w:val="800000"/>
                <w:sz w:val="28"/>
                <w:szCs w:val="28"/>
                <w:shd w:val="clear" w:color="auto" w:fill="FFFFFF"/>
                <w:lang w:bidi="ar-SA"/>
              </w:rPr>
              <w:t>PROVINCIA DI ORISTANO</w:t>
            </w:r>
          </w:p>
          <w:p w:rsidR="00036452" w:rsidRPr="00036452" w:rsidRDefault="00036452" w:rsidP="00036452">
            <w:pPr>
              <w:rPr>
                <w:rFonts w:ascii="Times New Roman" w:eastAsia="Times New Roman" w:hAnsi="Times New Roman"/>
                <w:lang w:bidi="ar-SA"/>
              </w:rPr>
            </w:pPr>
          </w:p>
          <w:p w:rsidR="00036452" w:rsidRPr="00036452" w:rsidRDefault="00036452" w:rsidP="0003645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bidi="ar-SA"/>
              </w:rPr>
            </w:pPr>
            <w:r w:rsidRPr="00036452">
              <w:rPr>
                <w:rFonts w:ascii="Times New Roman" w:eastAsia="Times New Roman" w:hAnsi="Times New Roman"/>
                <w:noProof/>
                <w:sz w:val="22"/>
                <w:szCs w:val="22"/>
                <w:lang w:bidi="ar-SA"/>
              </w:rPr>
              <w:drawing>
                <wp:inline distT="0" distB="0" distL="0" distR="0">
                  <wp:extent cx="1080770" cy="356235"/>
                  <wp:effectExtent l="0" t="0" r="5080" b="5715"/>
                  <wp:docPr id="1" name="Immagine 1" descr="CARTELLO 3 fi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ELLO 3 fi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452" w:rsidRPr="00036452" w:rsidRDefault="00036452" w:rsidP="00036452">
            <w:pPr>
              <w:jc w:val="center"/>
              <w:rPr>
                <w:rFonts w:ascii="Times New Roman" w:eastAsia="Times New Roman" w:hAnsi="Times New Roman"/>
                <w:lang w:bidi="ar-SA"/>
              </w:rPr>
            </w:pPr>
          </w:p>
        </w:tc>
      </w:tr>
      <w:tr w:rsidR="00036452" w:rsidRPr="00036452" w:rsidTr="006F60BF">
        <w:trPr>
          <w:trHeight w:val="647"/>
        </w:trPr>
        <w:tc>
          <w:tcPr>
            <w:tcW w:w="1045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036452" w:rsidRPr="00036452" w:rsidRDefault="00036452" w:rsidP="00036452">
            <w:pPr>
              <w:keepNext/>
              <w:numPr>
                <w:ilvl w:val="1"/>
                <w:numId w:val="3"/>
              </w:numPr>
              <w:suppressAutoHyphens/>
              <w:snapToGrid w:val="0"/>
              <w:spacing w:before="240" w:after="60" w:line="360" w:lineRule="auto"/>
              <w:jc w:val="center"/>
              <w:outlineLvl w:val="1"/>
              <w:rPr>
                <w:rFonts w:ascii="Footlight MT Light" w:eastAsia="Times New Roman" w:hAnsi="Footlight MT Light"/>
                <w:b/>
                <w:bCs/>
                <w:i/>
                <w:iCs/>
                <w:color w:val="C5000B"/>
                <w:sz w:val="22"/>
                <w:szCs w:val="28"/>
                <w:shd w:val="clear" w:color="auto" w:fill="FFFFFF"/>
                <w:lang w:bidi="ar-SA"/>
              </w:rPr>
            </w:pPr>
            <w:r w:rsidRPr="00036452">
              <w:rPr>
                <w:rFonts w:ascii="Cambria" w:eastAsia="Times New Roman" w:hAnsi="Cambria"/>
                <w:b/>
                <w:bCs/>
                <w:i/>
                <w:iCs/>
                <w:sz w:val="20"/>
                <w:szCs w:val="20"/>
                <w:lang w:bidi="ar-SA"/>
              </w:rPr>
              <w:t xml:space="preserve">C.so Umberto I , n° 61 09080 - Sorradile - Tel. 0783/69023 - Fax 0783/69404 - </w:t>
            </w:r>
            <w:proofErr w:type="spellStart"/>
            <w:r w:rsidRPr="00036452">
              <w:rPr>
                <w:rFonts w:ascii="Cambria" w:eastAsia="Times New Roman" w:hAnsi="Cambria"/>
                <w:b/>
                <w:bCs/>
                <w:i/>
                <w:iCs/>
                <w:sz w:val="20"/>
                <w:szCs w:val="20"/>
                <w:lang w:bidi="ar-SA"/>
              </w:rPr>
              <w:t>c.f.</w:t>
            </w:r>
            <w:proofErr w:type="spellEnd"/>
            <w:r w:rsidRPr="00036452">
              <w:rPr>
                <w:rFonts w:ascii="Cambria" w:eastAsia="Times New Roman" w:hAnsi="Cambria"/>
                <w:b/>
                <w:bCs/>
                <w:i/>
                <w:iCs/>
                <w:sz w:val="20"/>
                <w:szCs w:val="20"/>
                <w:lang w:bidi="ar-SA"/>
              </w:rPr>
              <w:t xml:space="preserve"> 80006190955</w:t>
            </w:r>
          </w:p>
        </w:tc>
      </w:tr>
      <w:tr w:rsidR="00036452" w:rsidRPr="00036452" w:rsidTr="006F60BF">
        <w:trPr>
          <w:trHeight w:val="346"/>
        </w:trPr>
        <w:tc>
          <w:tcPr>
            <w:tcW w:w="1045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036452" w:rsidRPr="00036452" w:rsidRDefault="00036452" w:rsidP="00036452">
            <w:pPr>
              <w:snapToGrid w:val="0"/>
              <w:spacing w:line="360" w:lineRule="auto"/>
              <w:jc w:val="center"/>
              <w:rPr>
                <w:rFonts w:ascii="Footlight MT Light" w:eastAsia="Times New Roman" w:hAnsi="Footlight MT Light"/>
                <w:b/>
                <w:color w:val="C5000B"/>
                <w:shd w:val="clear" w:color="auto" w:fill="FFFFFF"/>
                <w:lang w:bidi="ar-SA"/>
              </w:rPr>
            </w:pPr>
            <w:r w:rsidRPr="00036452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 xml:space="preserve">e-mail - </w:t>
            </w:r>
            <w:r w:rsidRPr="00036452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bidi="ar-SA"/>
              </w:rPr>
              <w:t>comune.sorradile@tiscali.it</w:t>
            </w:r>
            <w:r w:rsidRPr="00036452">
              <w:rPr>
                <w:rFonts w:ascii="Times New Roman" w:eastAsia="Times New Roman" w:hAnsi="Times New Roman"/>
                <w:sz w:val="20"/>
                <w:szCs w:val="20"/>
                <w:lang w:bidi="ar-SA"/>
              </w:rPr>
              <w:t xml:space="preserve">   -  website - comune.sorradile.or.it</w:t>
            </w:r>
          </w:p>
        </w:tc>
      </w:tr>
    </w:tbl>
    <w:p w:rsidR="00036452" w:rsidRPr="00036452" w:rsidRDefault="00036452" w:rsidP="00036452">
      <w:pPr>
        <w:rPr>
          <w:rFonts w:ascii="Times New Roman" w:eastAsia="Times New Roman" w:hAnsi="Times New Roman"/>
          <w:lang w:bidi="ar-SA"/>
        </w:rPr>
      </w:pPr>
    </w:p>
    <w:p w:rsidR="00282BAE" w:rsidRPr="00036452" w:rsidRDefault="00181561" w:rsidP="00181561">
      <w:pPr>
        <w:autoSpaceDE w:val="0"/>
        <w:autoSpaceDN w:val="0"/>
        <w:adjustRightInd w:val="0"/>
        <w:jc w:val="both"/>
        <w:rPr>
          <w:rFonts w:ascii="Times-Bold" w:eastAsia="Times New Roman" w:hAnsi="Times-Bold" w:cs="Times-Bold"/>
          <w:b/>
          <w:bCs/>
          <w:sz w:val="20"/>
          <w:szCs w:val="20"/>
          <w:lang w:bidi="ar-SA"/>
        </w:rPr>
      </w:pPr>
      <w:r w:rsidRPr="00036452">
        <w:rPr>
          <w:rFonts w:ascii="Times-Bold" w:eastAsia="Times New Roman" w:hAnsi="Times-Bold" w:cs="Times-Bold"/>
          <w:b/>
          <w:bCs/>
          <w:sz w:val="20"/>
          <w:szCs w:val="20"/>
          <w:lang w:bidi="ar-SA"/>
        </w:rPr>
        <w:t xml:space="preserve">Oggetto: </w:t>
      </w:r>
      <w:r w:rsidR="00282BAE" w:rsidRPr="00036452">
        <w:rPr>
          <w:rFonts w:ascii="Times-Bold" w:eastAsia="Times New Roman" w:hAnsi="Times-Bold" w:cs="Times-Bold"/>
          <w:b/>
          <w:bCs/>
          <w:sz w:val="20"/>
          <w:szCs w:val="20"/>
          <w:lang w:bidi="ar-SA"/>
        </w:rPr>
        <w:t xml:space="preserve">BANDO DI CONCESSIONE CONTRIBUTI A FONDO PERDUTO PER L’ACQUISTO O RISTRUTTURAZIONE DI PRIME CASE, NELLA MISURA DEL 50% DELLA SPESA E COMUNQUE PER L’IMPORTO MASSIMO DI € 15.000,00 ALL’INTERNO DEL CENTRO ABITATO DEL COMUNE DI </w:t>
      </w:r>
      <w:proofErr w:type="gramStart"/>
      <w:r w:rsidR="00282BAE" w:rsidRPr="00036452">
        <w:rPr>
          <w:rFonts w:ascii="Times-Bold" w:eastAsia="Times New Roman" w:hAnsi="Times-Bold" w:cs="Times-Bold"/>
          <w:b/>
          <w:bCs/>
          <w:sz w:val="20"/>
          <w:szCs w:val="20"/>
          <w:lang w:bidi="ar-SA"/>
        </w:rPr>
        <w:t>SORRADILE  –</w:t>
      </w:r>
      <w:proofErr w:type="gramEnd"/>
      <w:r w:rsidR="00282BAE" w:rsidRPr="00036452">
        <w:rPr>
          <w:rFonts w:ascii="Times-Bold" w:eastAsia="Times New Roman" w:hAnsi="Times-Bold" w:cs="Times-Bold"/>
          <w:b/>
          <w:bCs/>
          <w:sz w:val="20"/>
          <w:szCs w:val="20"/>
          <w:lang w:bidi="ar-SA"/>
        </w:rPr>
        <w:t xml:space="preserve"> ANNUALITA’ 2022</w:t>
      </w:r>
    </w:p>
    <w:p w:rsidR="00282BAE" w:rsidRPr="00036452" w:rsidRDefault="00282BAE" w:rsidP="004C2AFC">
      <w:pPr>
        <w:ind w:left="1134" w:hanging="1134"/>
        <w:jc w:val="center"/>
        <w:rPr>
          <w:b/>
          <w:color w:val="000000"/>
          <w:sz w:val="22"/>
          <w:szCs w:val="22"/>
        </w:rPr>
      </w:pPr>
    </w:p>
    <w:p w:rsidR="00036452" w:rsidRDefault="00036452" w:rsidP="004C2AFC">
      <w:pPr>
        <w:ind w:left="1134" w:hanging="1134"/>
        <w:jc w:val="center"/>
        <w:rPr>
          <w:b/>
          <w:color w:val="000000"/>
          <w:sz w:val="22"/>
          <w:szCs w:val="22"/>
        </w:rPr>
      </w:pPr>
    </w:p>
    <w:p w:rsidR="004C2AFC" w:rsidRPr="00036452" w:rsidRDefault="00036452" w:rsidP="004C2AFC">
      <w:pPr>
        <w:ind w:left="1134" w:hanging="1134"/>
        <w:jc w:val="center"/>
        <w:rPr>
          <w:b/>
          <w:color w:val="000000"/>
          <w:sz w:val="22"/>
          <w:szCs w:val="22"/>
        </w:rPr>
      </w:pPr>
      <w:r w:rsidRPr="00036452">
        <w:rPr>
          <w:b/>
          <w:color w:val="000000"/>
          <w:sz w:val="22"/>
          <w:szCs w:val="22"/>
        </w:rPr>
        <w:t xml:space="preserve">ISTANZA </w:t>
      </w:r>
      <w:r w:rsidR="00282BAE" w:rsidRPr="00036452">
        <w:rPr>
          <w:b/>
          <w:color w:val="000000"/>
          <w:sz w:val="22"/>
          <w:szCs w:val="22"/>
        </w:rPr>
        <w:t xml:space="preserve">di </w:t>
      </w:r>
      <w:r w:rsidR="004C2AFC" w:rsidRPr="00036452">
        <w:rPr>
          <w:b/>
          <w:color w:val="000000"/>
          <w:sz w:val="22"/>
          <w:szCs w:val="22"/>
        </w:rPr>
        <w:t xml:space="preserve">PARTECIPAZIONE  </w:t>
      </w:r>
    </w:p>
    <w:p w:rsidR="00036452" w:rsidRDefault="00036452" w:rsidP="004C2AFC">
      <w:pPr>
        <w:pStyle w:val="Default"/>
        <w:spacing w:line="351" w:lineRule="atLeast"/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4C2AFC" w:rsidRPr="00036452" w:rsidRDefault="004C2AFC" w:rsidP="004C2AFC">
      <w:pPr>
        <w:pStyle w:val="Default"/>
        <w:spacing w:line="351" w:lineRule="atLeast"/>
        <w:jc w:val="both"/>
        <w:rPr>
          <w:rFonts w:ascii="Times-Italic" w:hAnsi="Times-Italic" w:cs="Times-Italic"/>
          <w:i/>
          <w:iCs/>
          <w:color w:val="auto"/>
          <w:sz w:val="22"/>
          <w:szCs w:val="22"/>
        </w:rPr>
      </w:pPr>
      <w:r>
        <w:rPr>
          <w:b/>
          <w:bCs/>
          <w:sz w:val="20"/>
          <w:szCs w:val="20"/>
        </w:rPr>
        <w:t xml:space="preserve"> </w:t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Il/la sottoscritto/a__________________</w:t>
      </w:r>
      <w:r w:rsidR="00036452"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___</w:t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 xml:space="preserve">, nato/a </w:t>
      </w:r>
      <w:proofErr w:type="spellStart"/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a</w:t>
      </w:r>
      <w:proofErr w:type="spellEnd"/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 xml:space="preserve"> ____________________ il __/__/</w:t>
      </w:r>
      <w:r w:rsidR="00462115"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__</w:t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 xml:space="preserve">_, residente in  </w:t>
      </w:r>
      <w:r w:rsidR="00462115"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____________________________</w:t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_</w:t>
      </w:r>
      <w:r w:rsidR="00462115"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 xml:space="preserve"> </w:t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 xml:space="preserve">codice </w:t>
      </w:r>
      <w:r w:rsidR="00462115"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f</w:t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 xml:space="preserve">iscale </w:t>
      </w:r>
      <w:r w:rsidR="00462115"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____________</w:t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_______________________, in qualità di __________________________ (</w:t>
      </w:r>
      <w:r w:rsidRPr="00036452">
        <w:rPr>
          <w:rFonts w:ascii="Times-Italic" w:hAnsi="Times-Italic" w:cs="Times-Italic"/>
          <w:i/>
          <w:iCs/>
          <w:color w:val="auto"/>
        </w:rPr>
        <w:footnoteReference w:id="1"/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)     (proprietario/</w:t>
      </w:r>
      <w:r w:rsidR="00282BAE"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richiedente contributo</w:t>
      </w:r>
      <w:r w:rsidRPr="00036452">
        <w:rPr>
          <w:rFonts w:ascii="Times-Italic" w:hAnsi="Times-Italic" w:cs="Times-Italic"/>
          <w:i/>
          <w:iCs/>
          <w:color w:val="auto"/>
          <w:sz w:val="22"/>
          <w:szCs w:val="22"/>
        </w:rPr>
        <w:t>)</w:t>
      </w:r>
    </w:p>
    <w:p w:rsidR="004C2AFC" w:rsidRDefault="004C2AFC" w:rsidP="004C2AFC">
      <w:pPr>
        <w:pStyle w:val="Default"/>
        <w:spacing w:line="351" w:lineRule="atLeast"/>
        <w:jc w:val="center"/>
        <w:rPr>
          <w:rFonts w:ascii="JNMDMD+Arial" w:hAnsi="JNMDMD+Arial" w:cs="JNMDMD+Arial"/>
          <w:sz w:val="20"/>
          <w:szCs w:val="20"/>
        </w:rPr>
      </w:pPr>
    </w:p>
    <w:p w:rsidR="004C2AFC" w:rsidRPr="00A56761" w:rsidRDefault="004C2AFC" w:rsidP="004C2AFC">
      <w:pPr>
        <w:ind w:left="1134" w:hanging="1134"/>
        <w:jc w:val="center"/>
        <w:rPr>
          <w:rFonts w:eastAsia="MS Mincho"/>
          <w:b/>
          <w:sz w:val="28"/>
          <w:szCs w:val="28"/>
        </w:rPr>
      </w:pPr>
      <w:r w:rsidRPr="00A56761">
        <w:rPr>
          <w:rFonts w:eastAsia="MS Mincho"/>
          <w:b/>
          <w:sz w:val="28"/>
          <w:szCs w:val="28"/>
        </w:rPr>
        <w:t xml:space="preserve">CHIEDE </w:t>
      </w:r>
    </w:p>
    <w:p w:rsidR="00282BAE" w:rsidRDefault="00282BAE" w:rsidP="004C2AFC">
      <w:pPr>
        <w:ind w:left="1134" w:hanging="1134"/>
        <w:jc w:val="center"/>
        <w:rPr>
          <w:rFonts w:eastAsia="MS Mincho"/>
          <w:b/>
        </w:rPr>
      </w:pPr>
    </w:p>
    <w:p w:rsidR="004C2AFC" w:rsidRPr="00036452" w:rsidRDefault="004C2AFC" w:rsidP="004C2AFC">
      <w:pPr>
        <w:ind w:left="1134" w:hanging="1134"/>
        <w:jc w:val="center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DI PARTECIPARE AL </w:t>
      </w:r>
      <w:proofErr w:type="gramStart"/>
      <w:r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BANDO  </w:t>
      </w:r>
      <w:r w:rsidR="00181561"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IN</w:t>
      </w:r>
      <w:proofErr w:type="gramEnd"/>
      <w:r w:rsidR="00181561"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OGGETTO</w:t>
      </w:r>
      <w:r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</w:p>
    <w:p w:rsidR="004C2AFC" w:rsidRPr="00036452" w:rsidRDefault="004C2AFC" w:rsidP="004C2AFC">
      <w:pPr>
        <w:pStyle w:val="Testonormale"/>
        <w:spacing w:line="227" w:lineRule="exact"/>
        <w:jc w:val="center"/>
        <w:rPr>
          <w:rFonts w:ascii="Times-Italic" w:hAnsi="Times-Italic" w:cs="Times-Italic"/>
          <w:i/>
          <w:iCs/>
          <w:sz w:val="22"/>
          <w:szCs w:val="22"/>
        </w:rPr>
      </w:pPr>
      <w:r w:rsidRPr="00036452">
        <w:rPr>
          <w:rFonts w:ascii="Times-Italic" w:hAnsi="Times-Italic" w:cs="Times-Italic"/>
          <w:i/>
          <w:iCs/>
          <w:sz w:val="22"/>
          <w:szCs w:val="22"/>
        </w:rPr>
        <w:t xml:space="preserve"> ed è a conoscenza del disposto dell’art.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036452">
          <w:rPr>
            <w:rFonts w:ascii="Times-Italic" w:hAnsi="Times-Italic" w:cs="Times-Italic"/>
            <w:i/>
            <w:iCs/>
            <w:sz w:val="22"/>
            <w:szCs w:val="22"/>
          </w:rPr>
          <w:t>28 dicembre 2000</w:t>
        </w:r>
      </w:smartTag>
      <w:r w:rsidRPr="00036452">
        <w:rPr>
          <w:rFonts w:ascii="Times-Italic" w:hAnsi="Times-Italic" w:cs="Times-Italic"/>
          <w:i/>
          <w:iCs/>
          <w:sz w:val="22"/>
          <w:szCs w:val="22"/>
        </w:rPr>
        <w:t>, n° 445, che testualmente recita:</w:t>
      </w:r>
    </w:p>
    <w:p w:rsidR="004C2AFC" w:rsidRPr="00036452" w:rsidRDefault="004C2AFC" w:rsidP="004C2AFC">
      <w:pPr>
        <w:tabs>
          <w:tab w:val="left" w:pos="578"/>
        </w:tabs>
        <w:autoSpaceDE w:val="0"/>
        <w:autoSpaceDN w:val="0"/>
        <w:adjustRightInd w:val="0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Art. 76 -  Norme penali.</w:t>
      </w:r>
    </w:p>
    <w:p w:rsidR="004C2AFC" w:rsidRPr="00036452" w:rsidRDefault="004C2AFC" w:rsidP="004C2AFC">
      <w:pPr>
        <w:pStyle w:val="Rientrocorpodeltesto"/>
        <w:ind w:left="0"/>
        <w:rPr>
          <w:rFonts w:ascii="Times-Italic" w:hAnsi="Times-Italic" w:cs="Times-Italic"/>
          <w:i/>
          <w:iCs/>
          <w:spacing w:val="0"/>
          <w:sz w:val="22"/>
          <w:szCs w:val="22"/>
        </w:rPr>
      </w:pPr>
      <w:r w:rsidRPr="00036452">
        <w:rPr>
          <w:rFonts w:ascii="Times-Italic" w:hAnsi="Times-Italic" w:cs="Times-Italic"/>
          <w:i/>
          <w:iCs/>
          <w:spacing w:val="0"/>
          <w:sz w:val="22"/>
          <w:szCs w:val="22"/>
        </w:rPr>
        <w:t>1.Chiunque rilascia dichiarazioni mendaci, forma atti falsi o ne fa uso nei casi pro visti da/presente testo unico è pu</w:t>
      </w:r>
      <w:r w:rsidRPr="00036452">
        <w:rPr>
          <w:rFonts w:ascii="Times-Italic" w:hAnsi="Times-Italic" w:cs="Times-Italic"/>
          <w:i/>
          <w:iCs/>
          <w:spacing w:val="0"/>
          <w:sz w:val="22"/>
          <w:szCs w:val="22"/>
        </w:rPr>
        <w:softHyphen/>
        <w:t>nito ai sensi del codice penale e de//e leggi speciali in materia.</w:t>
      </w:r>
    </w:p>
    <w:p w:rsidR="004C2AFC" w:rsidRPr="00036452" w:rsidRDefault="004C2AFC" w:rsidP="004C2AFC">
      <w:pPr>
        <w:pStyle w:val="Rientrocorpodeltesto"/>
        <w:ind w:left="0"/>
        <w:rPr>
          <w:rFonts w:ascii="Times-Italic" w:hAnsi="Times-Italic" w:cs="Times-Italic"/>
          <w:i/>
          <w:iCs/>
          <w:spacing w:val="0"/>
          <w:sz w:val="22"/>
          <w:szCs w:val="22"/>
        </w:rPr>
      </w:pPr>
      <w:r w:rsidRPr="00036452">
        <w:rPr>
          <w:rFonts w:ascii="Times-Italic" w:hAnsi="Times-Italic" w:cs="Times-Italic"/>
          <w:i/>
          <w:iCs/>
          <w:spacing w:val="0"/>
          <w:sz w:val="22"/>
          <w:szCs w:val="22"/>
        </w:rPr>
        <w:t>2.L’esibizione di un atto contenente dati non più rispondenti a verità equivale ad uso di atto fa/so.</w:t>
      </w:r>
    </w:p>
    <w:p w:rsidR="004C2AFC" w:rsidRPr="00036452" w:rsidRDefault="004C2AFC" w:rsidP="004C2AFC">
      <w:pPr>
        <w:tabs>
          <w:tab w:val="left" w:pos="578"/>
          <w:tab w:val="left" w:pos="793"/>
          <w:tab w:val="left" w:pos="1026"/>
        </w:tabs>
        <w:autoSpaceDE w:val="0"/>
        <w:autoSpaceDN w:val="0"/>
        <w:adjustRightInd w:val="0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3.Le dichiarazioni sostitutive rese ai sensi degli articoli 46 (certificazione) e 47 (notorietà) e le dichiarazioni rese per conto delle persone indicate nell’articolo 4, comma 2, (impedimento temporaneo) sono considerate come fatte a pub</w:t>
      </w:r>
      <w:r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softHyphen/>
        <w:t>blico ufficiale.</w:t>
      </w:r>
    </w:p>
    <w:p w:rsidR="004C2AFC" w:rsidRPr="00036452" w:rsidRDefault="004C2AFC" w:rsidP="004C2AFC">
      <w:pPr>
        <w:tabs>
          <w:tab w:val="left" w:pos="578"/>
          <w:tab w:val="left" w:pos="793"/>
          <w:tab w:val="left" w:pos="1026"/>
        </w:tabs>
        <w:autoSpaceDE w:val="0"/>
        <w:autoSpaceDN w:val="0"/>
        <w:adjustRightInd w:val="0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4.Se i reati indicati nei commi 1, 2 e 3 sono commessi per ottenere la nomina ad un pubblico ufficio o l’autorizza</w:t>
      </w:r>
      <w:r w:rsidRPr="00036452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softHyphen/>
        <w:t>zione all’esercizio di una professione o arte, il giudice, nei casi più gravi, può applicare l’interdizione temporanea dai pubblici uffici o dalla professione e arte.</w:t>
      </w:r>
    </w:p>
    <w:p w:rsidR="004C2AFC" w:rsidRPr="00036452" w:rsidRDefault="004C2AFC" w:rsidP="004C2AFC">
      <w:pPr>
        <w:pStyle w:val="Testonormale"/>
        <w:tabs>
          <w:tab w:val="left" w:pos="204"/>
        </w:tabs>
        <w:autoSpaceDE w:val="0"/>
        <w:autoSpaceDN w:val="0"/>
        <w:adjustRightInd w:val="0"/>
        <w:jc w:val="both"/>
        <w:rPr>
          <w:rFonts w:ascii="Times-Italic" w:hAnsi="Times-Italic" w:cs="Times-Italic"/>
          <w:i/>
          <w:iCs/>
          <w:sz w:val="22"/>
          <w:szCs w:val="22"/>
        </w:rPr>
      </w:pPr>
      <w:r w:rsidRPr="00036452">
        <w:rPr>
          <w:rFonts w:ascii="Times-Italic" w:hAnsi="Times-Italic" w:cs="Times-Italic"/>
          <w:i/>
          <w:iCs/>
          <w:sz w:val="22"/>
          <w:szCs w:val="22"/>
        </w:rPr>
        <w:t>ferma restando, a norma del disposto dell’art. 75, dello stesso D.P.R. n° 445/2000, nel caso di dichiarazione non veritiera, la decadenza dai benefici eventualmente conseguiti e sotto la propria personale responsabilità,</w:t>
      </w:r>
    </w:p>
    <w:p w:rsidR="00462115" w:rsidRDefault="00462115" w:rsidP="00462115">
      <w:pPr>
        <w:pStyle w:val="Default"/>
        <w:tabs>
          <w:tab w:val="left" w:pos="3718"/>
        </w:tabs>
        <w:spacing w:line="351" w:lineRule="atLeast"/>
        <w:jc w:val="center"/>
        <w:rPr>
          <w:rFonts w:ascii="Arial" w:eastAsia="MS Mincho" w:hAnsi="Arial" w:cs="Arial"/>
          <w:b/>
          <w:sz w:val="28"/>
          <w:szCs w:val="28"/>
        </w:rPr>
      </w:pPr>
    </w:p>
    <w:p w:rsidR="004C2AFC" w:rsidRDefault="004C2AFC" w:rsidP="00462115">
      <w:pPr>
        <w:pStyle w:val="Default"/>
        <w:tabs>
          <w:tab w:val="left" w:pos="3718"/>
        </w:tabs>
        <w:spacing w:line="351" w:lineRule="atLeast"/>
        <w:jc w:val="center"/>
        <w:rPr>
          <w:rFonts w:ascii="JNMDMD+Arial" w:hAnsi="JNMDMD+Arial" w:cs="JNMDMD+Arial"/>
          <w:sz w:val="20"/>
          <w:szCs w:val="20"/>
        </w:rPr>
      </w:pPr>
      <w:r>
        <w:rPr>
          <w:rFonts w:ascii="Arial" w:eastAsia="MS Mincho" w:hAnsi="Arial" w:cs="Arial"/>
          <w:b/>
          <w:sz w:val="28"/>
          <w:szCs w:val="28"/>
        </w:rPr>
        <w:t>DICHIARA</w:t>
      </w:r>
    </w:p>
    <w:p w:rsidR="004C2AFC" w:rsidRPr="00036452" w:rsidRDefault="004C2AFC" w:rsidP="004C2AFC">
      <w:pPr>
        <w:pStyle w:val="CM3"/>
        <w:spacing w:after="120" w:line="346" w:lineRule="atLeast"/>
        <w:jc w:val="both"/>
        <w:rPr>
          <w:rFonts w:ascii="Times-Italic" w:hAnsi="Times-Italic" w:cs="Times-Italic"/>
          <w:i/>
          <w:iCs/>
          <w:sz w:val="22"/>
          <w:szCs w:val="22"/>
        </w:rPr>
      </w:pPr>
      <w:r w:rsidRPr="00036452">
        <w:rPr>
          <w:rFonts w:ascii="Times-Italic" w:hAnsi="Times-Italic" w:cs="Times-Italic"/>
          <w:i/>
          <w:iCs/>
          <w:sz w:val="22"/>
          <w:szCs w:val="22"/>
        </w:rPr>
        <w:t xml:space="preserve">che i dati contenuti nella presente </w:t>
      </w:r>
      <w:r w:rsidR="00181561" w:rsidRPr="00036452">
        <w:rPr>
          <w:rFonts w:ascii="Times-Italic" w:hAnsi="Times-Italic" w:cs="Times-Italic"/>
          <w:i/>
          <w:iCs/>
          <w:sz w:val="22"/>
          <w:szCs w:val="22"/>
        </w:rPr>
        <w:t>richiesta</w:t>
      </w:r>
      <w:r w:rsidRPr="00036452">
        <w:rPr>
          <w:rFonts w:ascii="Times-Italic" w:hAnsi="Times-Italic" w:cs="Times-Italic"/>
          <w:i/>
          <w:iCs/>
          <w:sz w:val="22"/>
          <w:szCs w:val="22"/>
        </w:rPr>
        <w:t xml:space="preserve"> corrispondono al vero e che il costo complessivo dell’intervento</w:t>
      </w:r>
      <w:r w:rsidR="00036452" w:rsidRPr="00036452">
        <w:rPr>
          <w:rFonts w:ascii="Times-Italic" w:hAnsi="Times-Italic" w:cs="Times-Italic"/>
          <w:i/>
          <w:iCs/>
          <w:sz w:val="22"/>
          <w:szCs w:val="22"/>
        </w:rPr>
        <w:t xml:space="preserve"> e/o </w:t>
      </w:r>
      <w:proofErr w:type="gramStart"/>
      <w:r w:rsidR="00036452" w:rsidRPr="00036452">
        <w:rPr>
          <w:rFonts w:ascii="Times-Italic" w:hAnsi="Times-Italic" w:cs="Times-Italic"/>
          <w:i/>
          <w:iCs/>
          <w:sz w:val="22"/>
          <w:szCs w:val="22"/>
        </w:rPr>
        <w:t xml:space="preserve">acquisto </w:t>
      </w:r>
      <w:r w:rsidRPr="00036452">
        <w:rPr>
          <w:rFonts w:ascii="Times-Italic" w:hAnsi="Times-Italic" w:cs="Times-Italic"/>
          <w:i/>
          <w:iCs/>
          <w:sz w:val="22"/>
          <w:szCs w:val="22"/>
        </w:rPr>
        <w:t xml:space="preserve"> ammonta</w:t>
      </w:r>
      <w:proofErr w:type="gramEnd"/>
      <w:r w:rsidRPr="00036452">
        <w:rPr>
          <w:rFonts w:ascii="Times-Italic" w:hAnsi="Times-Italic" w:cs="Times-Italic"/>
          <w:i/>
          <w:iCs/>
          <w:sz w:val="22"/>
          <w:szCs w:val="22"/>
        </w:rPr>
        <w:t xml:space="preserve"> a € ______________ di cui  € ______________ di finanziamento privato. </w:t>
      </w:r>
    </w:p>
    <w:p w:rsidR="00462115" w:rsidRDefault="00181561" w:rsidP="00462115">
      <w:pPr>
        <w:pStyle w:val="CM3"/>
        <w:spacing w:after="120" w:line="346" w:lineRule="atLeast"/>
        <w:rPr>
          <w:rFonts w:ascii="Century Gothic" w:eastAsia="Calibri" w:hAnsi="Century Gothic" w:cs="Times New Roman"/>
          <w:i/>
          <w:sz w:val="18"/>
          <w:lang w:bidi="he-IL"/>
        </w:rPr>
      </w:pPr>
      <w:r w:rsidRPr="00181561">
        <w:rPr>
          <w:rFonts w:ascii="Century Gothic" w:eastAsia="Calibri" w:hAnsi="Century Gothic" w:cs="Times New Roman"/>
          <w:i/>
          <w:sz w:val="18"/>
          <w:lang w:bidi="he-IL"/>
        </w:rPr>
        <w:lastRenderedPageBreak/>
        <w:t xml:space="preserve">Ai fini della valutazione </w:t>
      </w:r>
    </w:p>
    <w:p w:rsidR="009B7183" w:rsidRDefault="00181561" w:rsidP="00462115">
      <w:pPr>
        <w:pStyle w:val="CM3"/>
        <w:spacing w:after="120" w:line="346" w:lineRule="atLeast"/>
        <w:jc w:val="center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b/>
          <w:sz w:val="28"/>
          <w:szCs w:val="28"/>
        </w:rPr>
        <w:t xml:space="preserve">DICHIARA </w:t>
      </w:r>
      <w:proofErr w:type="gramStart"/>
      <w:r>
        <w:rPr>
          <w:rFonts w:ascii="Arial" w:eastAsia="MS Mincho" w:hAnsi="Arial" w:cs="Arial"/>
          <w:b/>
          <w:sz w:val="28"/>
          <w:szCs w:val="28"/>
        </w:rPr>
        <w:t>INOLTRE  CHE</w:t>
      </w:r>
      <w:proofErr w:type="gramEnd"/>
    </w:p>
    <w:p w:rsidR="00510E3F" w:rsidRPr="00282BAE" w:rsidRDefault="00181561" w:rsidP="00510E3F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proofErr w:type="gramStart"/>
      <w:r w:rsidRPr="009B7183">
        <w:rPr>
          <w:rFonts w:ascii="Times-Roman" w:hAnsi="Times-Roman" w:cs="Times-Roman"/>
          <w:sz w:val="22"/>
          <w:szCs w:val="22"/>
        </w:rPr>
        <w:t></w:t>
      </w:r>
      <w:r>
        <w:rPr>
          <w:rFonts w:ascii="Times-Roman" w:hAnsi="Times-Roman" w:cs="Times-Roman"/>
          <w:sz w:val="22"/>
          <w:szCs w:val="22"/>
        </w:rPr>
        <w:t xml:space="preserve"> </w:t>
      </w:r>
      <w:r w:rsidR="00EC6B45">
        <w:rPr>
          <w:rFonts w:ascii="Times-Roman" w:hAnsi="Times-Roman" w:cs="Times-Roman"/>
          <w:sz w:val="22"/>
          <w:szCs w:val="22"/>
        </w:rPr>
        <w:t xml:space="preserve"> 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il</w:t>
      </w:r>
      <w:proofErr w:type="gramEnd"/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richiedente intende 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trasferi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re 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la propria residenza da un altro Comune </w:t>
      </w:r>
      <w:r w:rsidR="00510E3F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&gt;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a 3000 Abitanti</w:t>
      </w:r>
      <w:r w:rsidR="00510E3F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- </w:t>
      </w:r>
      <w:r w:rsidR="00510E3F"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punti </w:t>
      </w:r>
      <w:r w:rsidR="00462115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10</w:t>
      </w:r>
    </w:p>
    <w:p w:rsidR="00510E3F" w:rsidRPr="00282BAE" w:rsidRDefault="00181561" w:rsidP="00510E3F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9B7183">
        <w:rPr>
          <w:rFonts w:ascii="Times-Roman" w:hAnsi="Times-Roman" w:cs="Times-Roman"/>
          <w:sz w:val="22"/>
          <w:szCs w:val="22"/>
        </w:rPr>
        <w:t></w:t>
      </w:r>
      <w:r w:rsidRPr="00282BAE">
        <w:rPr>
          <w:rFonts w:ascii="Symbol" w:eastAsia="Times New Roman" w:hAnsi="Symbol" w:cs="Symbol"/>
          <w:sz w:val="22"/>
          <w:szCs w:val="22"/>
          <w:lang w:bidi="ar-SA"/>
        </w:rPr>
        <w:t></w:t>
      </w:r>
      <w:r w:rsidRPr="00181561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il </w:t>
      </w:r>
      <w:proofErr w:type="gramStart"/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richiedente  intende</w:t>
      </w:r>
      <w:proofErr w:type="gramEnd"/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ACQUISTARE e 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ristruttura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re un i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mmobil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e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dichiarat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o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inagibil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e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: </w:t>
      </w:r>
      <w:r w:rsidR="00510E3F"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punti </w:t>
      </w:r>
      <w:r w:rsidR="00510E3F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10</w:t>
      </w:r>
    </w:p>
    <w:p w:rsidR="00EC6B45" w:rsidRPr="00282BAE" w:rsidRDefault="00EC6B45" w:rsidP="00EC6B45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9B7183">
        <w:rPr>
          <w:rFonts w:ascii="Times-Roman" w:hAnsi="Times-Roman" w:cs="Times-Roman"/>
          <w:sz w:val="22"/>
          <w:szCs w:val="22"/>
        </w:rPr>
        <w:t></w:t>
      </w:r>
      <w:r w:rsidRPr="00282BAE">
        <w:rPr>
          <w:rFonts w:ascii="Symbol" w:eastAsia="Times New Roman" w:hAnsi="Symbol" w:cs="Symbol"/>
          <w:sz w:val="22"/>
          <w:szCs w:val="22"/>
          <w:lang w:bidi="ar-SA"/>
        </w:rPr>
        <w:t></w:t>
      </w:r>
      <w:r w:rsidRPr="00181561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il </w:t>
      </w:r>
      <w:proofErr w:type="gramStart"/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richiedente  intende</w:t>
      </w:r>
      <w:proofErr w:type="gramEnd"/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ristruttura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re un i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mmobil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e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dichiarat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o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inagibil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e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: </w:t>
      </w:r>
      <w:r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punti </w:t>
      </w:r>
      <w:r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10</w:t>
      </w:r>
    </w:p>
    <w:p w:rsidR="00510E3F" w:rsidRPr="00282BAE" w:rsidRDefault="00510E3F" w:rsidP="00510E3F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9B7183">
        <w:rPr>
          <w:rFonts w:ascii="Times-Roman" w:hAnsi="Times-Roman" w:cs="Times-Roman"/>
          <w:sz w:val="22"/>
          <w:szCs w:val="22"/>
        </w:rPr>
        <w:t></w:t>
      </w:r>
      <w:r w:rsidRPr="00282BAE">
        <w:rPr>
          <w:rFonts w:ascii="Symbol" w:eastAsia="Times New Roman" w:hAnsi="Symbol" w:cs="Symbol"/>
          <w:sz w:val="22"/>
          <w:szCs w:val="22"/>
          <w:lang w:bidi="ar-SA"/>
        </w:rPr>
        <w:t></w:t>
      </w:r>
      <w:r w:rsidRPr="00181561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il richiedente intende </w:t>
      </w:r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esegu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ire </w:t>
      </w:r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lavori di ristrutturazione almeno pari ad un importo di € 15.000,00 in immobile ubicato nel centro matrice di antica e prima formazione: </w:t>
      </w:r>
      <w:r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punti </w:t>
      </w:r>
      <w:r w:rsidR="00EC6B45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10</w:t>
      </w:r>
    </w:p>
    <w:p w:rsidR="00510E3F" w:rsidRPr="00282BAE" w:rsidRDefault="00510E3F" w:rsidP="00510E3F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9B7183">
        <w:rPr>
          <w:rFonts w:ascii="Times-Roman" w:hAnsi="Times-Roman" w:cs="Times-Roman"/>
          <w:sz w:val="22"/>
          <w:szCs w:val="22"/>
        </w:rPr>
        <w:t></w:t>
      </w:r>
      <w:r>
        <w:rPr>
          <w:rFonts w:ascii="Times-Roman" w:hAnsi="Times-Roman" w:cs="Times-Roman"/>
          <w:sz w:val="22"/>
          <w:szCs w:val="22"/>
        </w:rPr>
        <w:t xml:space="preserve"> 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il richiedente intende 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esegu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ire 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lavori di ristrutturazione </w:t>
      </w:r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ed adeguamento alle norme urbanistiche/edilizie di </w:t>
      </w:r>
      <w:proofErr w:type="gramStart"/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riferimento  almeno</w:t>
      </w:r>
      <w:proofErr w:type="gramEnd"/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pari ad un importo di € 10.000,00  in prospetti esterni visibili </w:t>
      </w:r>
      <w:r w:rsidR="00EC6B45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dal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la pubblica Via</w:t>
      </w:r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: </w:t>
      </w:r>
      <w:r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punti </w:t>
      </w:r>
      <w:r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5</w:t>
      </w:r>
    </w:p>
    <w:p w:rsidR="00510E3F" w:rsidRPr="00282BAE" w:rsidRDefault="000D06F5" w:rsidP="00510E3F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9B7183">
        <w:rPr>
          <w:rFonts w:ascii="Times-Roman" w:hAnsi="Times-Roman" w:cs="Times-Roman"/>
          <w:sz w:val="22"/>
          <w:szCs w:val="22"/>
        </w:rPr>
        <w:t></w:t>
      </w:r>
      <w:r w:rsidR="00181561" w:rsidRPr="00282BAE">
        <w:rPr>
          <w:rFonts w:ascii="Symbol" w:eastAsia="Times New Roman" w:hAnsi="Symbol" w:cs="Symbol"/>
          <w:sz w:val="22"/>
          <w:szCs w:val="22"/>
          <w:lang w:bidi="ar-SA"/>
        </w:rPr>
        <w:t></w:t>
      </w:r>
      <w:r w:rsidR="00510E3F" w:rsidRPr="00510E3F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  <w:r w:rsidR="00510E3F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il richiedente in conformità del bando risulta avere i requisiti di giovane coppia</w:t>
      </w:r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: </w:t>
      </w:r>
      <w:r w:rsidR="00510E3F"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punti </w:t>
      </w:r>
      <w:r w:rsidR="00510E3F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10</w:t>
      </w:r>
    </w:p>
    <w:p w:rsidR="00EC6B45" w:rsidRDefault="00EC6B45" w:rsidP="00EC6B45">
      <w:p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2"/>
          <w:szCs w:val="22"/>
          <w:lang w:bidi="ar-SA"/>
        </w:rPr>
      </w:pPr>
      <w:r w:rsidRPr="009B7183">
        <w:rPr>
          <w:rFonts w:ascii="Times-Roman" w:hAnsi="Times-Roman" w:cs="Times-Roman"/>
          <w:sz w:val="22"/>
          <w:szCs w:val="22"/>
        </w:rPr>
        <w:t></w:t>
      </w:r>
      <w:r w:rsidRPr="00282BAE">
        <w:rPr>
          <w:rFonts w:ascii="Symbol" w:eastAsia="Times New Roman" w:hAnsi="Symbol" w:cs="Symbol"/>
          <w:sz w:val="22"/>
          <w:szCs w:val="22"/>
          <w:lang w:bidi="ar-SA"/>
        </w:rPr>
        <w:t></w:t>
      </w:r>
      <w:r w:rsidRPr="00181561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il nucleo familiare è composto da n</w:t>
      </w:r>
      <w:proofErr w:type="gramStart"/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°  _</w:t>
      </w:r>
      <w:proofErr w:type="gramEnd"/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___ componenti  </w:t>
      </w:r>
    </w:p>
    <w:p w:rsidR="00EC6B45" w:rsidRPr="00282BAE" w:rsidRDefault="00EC6B45" w:rsidP="00EC6B45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fino a due componenti – </w:t>
      </w:r>
      <w:r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punti 1</w:t>
      </w:r>
    </w:p>
    <w:p w:rsidR="00EC6B45" w:rsidRPr="00282BAE" w:rsidRDefault="00EC6B45" w:rsidP="00EC6B45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fino a tre componenti – </w:t>
      </w:r>
      <w:r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punti 4</w:t>
      </w:r>
    </w:p>
    <w:p w:rsidR="00EC6B45" w:rsidRPr="00282BAE" w:rsidRDefault="00EC6B45" w:rsidP="00EC6B45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fino a quattro componenti – </w:t>
      </w:r>
      <w:r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punti 6</w:t>
      </w:r>
    </w:p>
    <w:p w:rsidR="00EC6B45" w:rsidRPr="00282BAE" w:rsidRDefault="00EC6B45" w:rsidP="00EC6B45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cinque e oltre componenti – </w:t>
      </w:r>
      <w:r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punti 8</w:t>
      </w:r>
    </w:p>
    <w:p w:rsidR="000D06F5" w:rsidRDefault="000D06F5" w:rsidP="00181561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9B7183">
        <w:rPr>
          <w:rFonts w:ascii="Times-Roman" w:hAnsi="Times-Roman" w:cs="Times-Roman"/>
          <w:sz w:val="22"/>
          <w:szCs w:val="22"/>
        </w:rPr>
        <w:t></w:t>
      </w:r>
      <w:r>
        <w:rPr>
          <w:rFonts w:ascii="Times-Roman" w:hAnsi="Times-Roman" w:cs="Times-Roman"/>
          <w:sz w:val="22"/>
          <w:szCs w:val="22"/>
        </w:rPr>
        <w:t xml:space="preserve"> 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il richiedente </w:t>
      </w:r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versa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in condizione di debolezza sociale o economica</w:t>
      </w: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in quanto il reddito annuo risulta di </w:t>
      </w:r>
    </w:p>
    <w:p w:rsidR="00181561" w:rsidRPr="00282BAE" w:rsidRDefault="000D06F5" w:rsidP="00181561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   € ___________</w:t>
      </w:r>
      <w:r w:rsidR="00181561"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: </w:t>
      </w:r>
    </w:p>
    <w:p w:rsidR="00181561" w:rsidRPr="00282BAE" w:rsidRDefault="00181561" w:rsidP="00181561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reddito annuo complessivo del nucleo familiare inferiore a € 5.000,00;</w:t>
      </w:r>
      <w:r w:rsidR="000D06F5" w:rsidRPr="000D06F5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 </w:t>
      </w:r>
      <w:r w:rsidR="000D06F5"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punti </w:t>
      </w:r>
      <w:r w:rsidR="000D06F5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5</w:t>
      </w:r>
    </w:p>
    <w:p w:rsidR="00181561" w:rsidRPr="00282BAE" w:rsidRDefault="00181561" w:rsidP="00181561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>reddito annuo complessivo del nucleo familiare superiore a € 5.000,00 e inferiore a € 8.000,</w:t>
      </w:r>
      <w:proofErr w:type="gramStart"/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00;  </w:t>
      </w:r>
      <w:r w:rsidR="000D06F5"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punti</w:t>
      </w:r>
      <w:proofErr w:type="gramEnd"/>
      <w:r w:rsidR="000D06F5"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 </w:t>
      </w:r>
      <w:r w:rsidR="000D06F5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3</w:t>
      </w:r>
    </w:p>
    <w:p w:rsidR="00181561" w:rsidRPr="00282BAE" w:rsidRDefault="00181561" w:rsidP="00181561">
      <w:pPr>
        <w:autoSpaceDE w:val="0"/>
        <w:autoSpaceDN w:val="0"/>
        <w:adjustRightInd w:val="0"/>
        <w:jc w:val="both"/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</w:pP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reddito annuo complessivo del nucleo familiare superiore a € 8.000,00 e inferiore a € 11.000,00; </w:t>
      </w:r>
      <w:r w:rsidR="000D06F5" w:rsidRPr="00282BAE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 xml:space="preserve">punti </w:t>
      </w:r>
      <w:r w:rsidR="000D06F5">
        <w:rPr>
          <w:rFonts w:ascii="Times-Italic" w:eastAsia="Times New Roman" w:hAnsi="Times-Italic" w:cs="Times-Italic"/>
          <w:i/>
          <w:iCs/>
          <w:color w:val="FF0000"/>
          <w:sz w:val="22"/>
          <w:szCs w:val="22"/>
          <w:lang w:bidi="ar-SA"/>
        </w:rPr>
        <w:t>1</w:t>
      </w:r>
      <w:r w:rsidR="000D06F5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  <w:r w:rsidRPr="00282BAE">
        <w:rPr>
          <w:rFonts w:ascii="Times-Italic" w:eastAsia="Times New Roman" w:hAnsi="Times-Italic" w:cs="Times-Italic"/>
          <w:i/>
          <w:iCs/>
          <w:sz w:val="22"/>
          <w:szCs w:val="22"/>
          <w:lang w:bidi="ar-SA"/>
        </w:rPr>
        <w:t xml:space="preserve"> </w:t>
      </w:r>
    </w:p>
    <w:p w:rsidR="00181561" w:rsidRDefault="00181561" w:rsidP="00181561">
      <w:pPr>
        <w:jc w:val="both"/>
        <w:rPr>
          <w:sz w:val="20"/>
          <w:szCs w:val="20"/>
        </w:rPr>
      </w:pPr>
    </w:p>
    <w:p w:rsidR="004C2AFC" w:rsidRDefault="004C2AFC" w:rsidP="004C2AFC">
      <w:pPr>
        <w:pStyle w:val="CM3"/>
        <w:spacing w:after="120" w:line="346" w:lineRule="atLeast"/>
        <w:jc w:val="center"/>
        <w:rPr>
          <w:rFonts w:ascii="JNMDMD+Arial" w:hAnsi="JNMDMD+Arial" w:cs="JNMDMD+Arial"/>
          <w:color w:val="000000"/>
          <w:sz w:val="20"/>
          <w:szCs w:val="20"/>
        </w:rPr>
      </w:pPr>
      <w:r>
        <w:rPr>
          <w:rFonts w:ascii="Arial" w:eastAsia="MS Mincho" w:hAnsi="Arial" w:cs="Arial"/>
          <w:b/>
          <w:sz w:val="28"/>
          <w:szCs w:val="28"/>
        </w:rPr>
        <w:t>ALLEGA</w:t>
      </w:r>
    </w:p>
    <w:p w:rsidR="009B7183" w:rsidRPr="000D06F5" w:rsidRDefault="009B7183" w:rsidP="000D06F5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  <w:u w:val="single"/>
        </w:rPr>
      </w:pPr>
      <w:r w:rsidRPr="000D06F5">
        <w:rPr>
          <w:rFonts w:ascii="Times-Roman" w:hAnsi="Times-Roman" w:cs="Times-Roman"/>
          <w:b/>
          <w:bCs/>
          <w:sz w:val="22"/>
          <w:szCs w:val="22"/>
          <w:u w:val="single"/>
        </w:rPr>
        <w:t>Per l’acquisto:</w:t>
      </w:r>
    </w:p>
    <w:p w:rsidR="009B7183" w:rsidRPr="000D06F5" w:rsidRDefault="009B7183" w:rsidP="000D06F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 w:rsidRPr="000D06F5">
        <w:rPr>
          <w:rFonts w:ascii="Times-Roman" w:hAnsi="Times-Roman" w:cs="Times-Roman"/>
          <w:sz w:val="22"/>
          <w:szCs w:val="22"/>
        </w:rPr>
        <w:t> Planimetria dell’alloggio e certificato catastale con specificazione della categoria catastale e della data di costruzione;</w:t>
      </w:r>
    </w:p>
    <w:p w:rsidR="009B7183" w:rsidRPr="000D06F5" w:rsidRDefault="009B7183" w:rsidP="000D06F5">
      <w:pPr>
        <w:autoSpaceDE w:val="0"/>
        <w:autoSpaceDN w:val="0"/>
        <w:adjustRightInd w:val="0"/>
        <w:rPr>
          <w:rFonts w:ascii="Times-Roman" w:hAnsi="Times-Roman" w:cs="Times-Roman"/>
          <w:sz w:val="22"/>
          <w:szCs w:val="22"/>
        </w:rPr>
      </w:pPr>
      <w:r w:rsidRPr="000D06F5">
        <w:rPr>
          <w:rFonts w:ascii="Times-Roman" w:hAnsi="Times-Roman" w:cs="Times-Roman"/>
          <w:sz w:val="22"/>
          <w:szCs w:val="22"/>
        </w:rPr>
        <w:t> Fotocopia dell’originaria licenza o concessione edilizia e del certificato di abitabilità (se prescritti all’</w:t>
      </w:r>
      <w:proofErr w:type="spellStart"/>
      <w:r w:rsidRPr="000D06F5">
        <w:rPr>
          <w:rFonts w:ascii="Times-Roman" w:hAnsi="Times-Roman" w:cs="Times-Roman"/>
          <w:sz w:val="22"/>
          <w:szCs w:val="22"/>
        </w:rPr>
        <w:t>epo-ca</w:t>
      </w:r>
      <w:proofErr w:type="spellEnd"/>
      <w:r w:rsidRPr="000D06F5">
        <w:rPr>
          <w:rFonts w:ascii="Times-Roman" w:hAnsi="Times-Roman" w:cs="Times-Roman"/>
          <w:sz w:val="22"/>
          <w:szCs w:val="22"/>
        </w:rPr>
        <w:t xml:space="preserve"> della costruzione), (ovvero dichiarazione sostitutiva di atto di notorietà da cui risulti che la costruzione è anteriore al 2 settembre 1967);</w:t>
      </w:r>
    </w:p>
    <w:p w:rsidR="009B7183" w:rsidRPr="000D06F5" w:rsidRDefault="009B7183" w:rsidP="000D06F5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  <w:u w:val="single"/>
        </w:rPr>
      </w:pPr>
      <w:r w:rsidRPr="000D06F5">
        <w:rPr>
          <w:rFonts w:ascii="Times-Roman" w:hAnsi="Times-Roman" w:cs="Times-Roman"/>
          <w:sz w:val="22"/>
          <w:szCs w:val="22"/>
        </w:rPr>
        <w:t> Compromesso di vendita ovvero anche promessa unilaterale del venditore con l’indicazione del prezzo richiesto;</w:t>
      </w:r>
    </w:p>
    <w:p w:rsidR="009B7183" w:rsidRPr="000D06F5" w:rsidRDefault="009B7183" w:rsidP="000D06F5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sz w:val="22"/>
          <w:szCs w:val="22"/>
          <w:u w:val="single"/>
        </w:rPr>
      </w:pPr>
      <w:r w:rsidRPr="000D06F5">
        <w:rPr>
          <w:rFonts w:ascii="Times-Roman" w:hAnsi="Times-Roman" w:cs="Times-Roman"/>
          <w:b/>
          <w:bCs/>
          <w:sz w:val="22"/>
          <w:szCs w:val="22"/>
          <w:u w:val="single"/>
        </w:rPr>
        <w:t>Per la ristrutturazione:</w:t>
      </w:r>
    </w:p>
    <w:p w:rsidR="009B7183" w:rsidRPr="000D06F5" w:rsidRDefault="009B7183" w:rsidP="000D06F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0D06F5">
        <w:rPr>
          <w:rFonts w:ascii="Times-Roman" w:hAnsi="Times-Roman" w:cs="Times-Roman"/>
          <w:sz w:val="22"/>
          <w:szCs w:val="22"/>
        </w:rPr>
        <w:t> Planimetria dell’alloggio e certificato catastale con specificazione della categoria catastale e della data di costruzione;</w:t>
      </w:r>
    </w:p>
    <w:p w:rsidR="009B7183" w:rsidRPr="000D06F5" w:rsidRDefault="009B7183" w:rsidP="000D06F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0D06F5">
        <w:rPr>
          <w:rFonts w:ascii="Times-Roman" w:hAnsi="Times-Roman" w:cs="Times-Roman"/>
          <w:sz w:val="22"/>
          <w:szCs w:val="22"/>
        </w:rPr>
        <w:t> Atto di proprietà dell’immobile, nel caso di esclusivo recupero edilizio (non richiesto in caso di acquisto con ristrutturazione);</w:t>
      </w:r>
    </w:p>
    <w:p w:rsidR="009B7183" w:rsidRPr="000D06F5" w:rsidRDefault="009B7183" w:rsidP="000D06F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0D06F5">
        <w:rPr>
          <w:rFonts w:ascii="Times-Roman" w:hAnsi="Times-Roman" w:cs="Times-Roman"/>
          <w:sz w:val="22"/>
          <w:szCs w:val="22"/>
        </w:rPr>
        <w:t xml:space="preserve"> Progetto delle opere di ristrutturazione da eseguire, redatta da tecnico abilitato all’esercizio della professione, con indicazione della spesa prevista, completo di relazione, elaborati grafici e computo metrico estimativo. </w:t>
      </w:r>
    </w:p>
    <w:p w:rsidR="009B7183" w:rsidRDefault="000D06F5" w:rsidP="000D06F5">
      <w:pPr>
        <w:pStyle w:val="CM3"/>
        <w:spacing w:after="120"/>
        <w:jc w:val="both"/>
        <w:rPr>
          <w:rFonts w:ascii="JNMDMD+Arial" w:hAnsi="JNMDMD+Arial" w:cs="JNMDMD+Arial"/>
          <w:color w:val="000000"/>
          <w:sz w:val="20"/>
          <w:szCs w:val="20"/>
        </w:rPr>
      </w:pPr>
      <w:proofErr w:type="gramStart"/>
      <w:r w:rsidRPr="000D06F5">
        <w:rPr>
          <w:rFonts w:ascii="Times-Roman" w:hAnsi="Times-Roman" w:cs="Times-Roman"/>
          <w:sz w:val="22"/>
          <w:szCs w:val="22"/>
        </w:rPr>
        <w:t></w:t>
      </w:r>
      <w:r>
        <w:rPr>
          <w:rFonts w:ascii="Times-Roman" w:hAnsi="Times-Roman" w:cs="Times-Roman"/>
          <w:sz w:val="22"/>
          <w:szCs w:val="22"/>
        </w:rPr>
        <w:t xml:space="preserve">  </w:t>
      </w:r>
      <w:r w:rsidR="009B7183">
        <w:rPr>
          <w:rFonts w:ascii="JNMDMD+Arial" w:hAnsi="JNMDMD+Arial" w:cs="JNMDMD+Arial"/>
          <w:color w:val="000000"/>
          <w:sz w:val="20"/>
          <w:szCs w:val="20"/>
        </w:rPr>
        <w:t>Documento</w:t>
      </w:r>
      <w:proofErr w:type="gramEnd"/>
      <w:r w:rsidR="009B7183">
        <w:rPr>
          <w:rFonts w:ascii="JNMDMD+Arial" w:hAnsi="JNMDMD+Arial" w:cs="JNMDMD+Arial"/>
          <w:color w:val="000000"/>
          <w:sz w:val="20"/>
          <w:szCs w:val="20"/>
        </w:rPr>
        <w:t xml:space="preserve"> di identità in corso di validità; </w:t>
      </w:r>
    </w:p>
    <w:p w:rsidR="004C2AFC" w:rsidRDefault="000D06F5" w:rsidP="000D06F5">
      <w:pPr>
        <w:pStyle w:val="CM3"/>
        <w:spacing w:after="120"/>
        <w:jc w:val="both"/>
        <w:rPr>
          <w:rFonts w:ascii="JNMDMD+Arial" w:hAnsi="JNMDMD+Arial" w:cs="JNMDMD+Arial"/>
          <w:color w:val="000000"/>
          <w:sz w:val="20"/>
          <w:szCs w:val="20"/>
        </w:rPr>
      </w:pPr>
      <w:r w:rsidRPr="000D06F5">
        <w:rPr>
          <w:rFonts w:ascii="Times-Roman" w:hAnsi="Times-Roman" w:cs="Times-Roman"/>
          <w:sz w:val="22"/>
          <w:szCs w:val="22"/>
        </w:rPr>
        <w:t></w:t>
      </w:r>
      <w:r>
        <w:rPr>
          <w:rFonts w:ascii="Times-Roman" w:hAnsi="Times-Roman" w:cs="Times-Roman"/>
          <w:sz w:val="22"/>
          <w:szCs w:val="22"/>
        </w:rPr>
        <w:t xml:space="preserve"> </w:t>
      </w:r>
      <w:r w:rsidR="004C2AFC">
        <w:rPr>
          <w:rFonts w:ascii="JNMDMD+Arial" w:hAnsi="JNMDMD+Arial" w:cs="JNMDMD+Arial"/>
          <w:color w:val="000000"/>
          <w:sz w:val="20"/>
          <w:szCs w:val="20"/>
        </w:rPr>
        <w:t>Altro (specificare): 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1"/>
        <w:gridCol w:w="4724"/>
      </w:tblGrid>
      <w:tr w:rsidR="004C2AFC" w:rsidRPr="00036452" w:rsidTr="00324FEC"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6B45" w:rsidRPr="00036452" w:rsidRDefault="00EC6B45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</w:p>
          <w:p w:rsidR="004C2AFC" w:rsidRPr="00036452" w:rsidRDefault="004C2AFC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  <w:r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 xml:space="preserve">Luogo </w:t>
            </w:r>
            <w:r w:rsidR="009B7183"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>______________</w:t>
            </w:r>
            <w:r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 xml:space="preserve"> data </w:t>
            </w:r>
            <w:r w:rsidR="009B7183"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>__ / __/202_</w:t>
            </w:r>
            <w:r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 xml:space="preserve">                                </w:t>
            </w:r>
          </w:p>
          <w:p w:rsidR="004C2AFC" w:rsidRPr="00036452" w:rsidRDefault="004C2AFC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</w:p>
          <w:p w:rsidR="004C2AFC" w:rsidRPr="00036452" w:rsidRDefault="009B7183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  <w:r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 xml:space="preserve">                                                            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2AFC" w:rsidRPr="00036452" w:rsidRDefault="009B7183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  <w:r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 xml:space="preserve">                         </w:t>
            </w:r>
            <w:r w:rsidR="004C2AFC"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 xml:space="preserve">Firma del Richiedente   </w:t>
            </w:r>
          </w:p>
          <w:p w:rsidR="004C2AFC" w:rsidRPr="00036452" w:rsidRDefault="004C2AFC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</w:p>
          <w:p w:rsidR="004C2AFC" w:rsidRPr="00036452" w:rsidRDefault="003952FB" w:rsidP="009B7183">
            <w:pPr>
              <w:pStyle w:val="Default"/>
              <w:spacing w:line="351" w:lineRule="atLeast"/>
              <w:jc w:val="right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  <w:r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 xml:space="preserve">    </w:t>
            </w:r>
            <w:r w:rsidR="009B7183" w:rsidRPr="00036452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>______________________________</w:t>
            </w:r>
          </w:p>
          <w:p w:rsidR="004C2AFC" w:rsidRPr="00036452" w:rsidRDefault="004C2AFC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</w:p>
        </w:tc>
      </w:tr>
      <w:tr w:rsidR="009B7183" w:rsidRPr="00036452" w:rsidTr="00324FEC"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9B7183" w:rsidRPr="00036452" w:rsidRDefault="009B7183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9B7183" w:rsidRPr="00036452" w:rsidRDefault="009B7183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</w:p>
        </w:tc>
      </w:tr>
      <w:tr w:rsidR="009B7183" w:rsidRPr="003F59B5" w:rsidTr="00324FEC"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9B7183" w:rsidRPr="003F59B5" w:rsidRDefault="009B7183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  <w:r w:rsidRPr="003F59B5"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  <w:t xml:space="preserve">     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9B7183" w:rsidRPr="003F59B5" w:rsidRDefault="009B7183" w:rsidP="00324FEC">
            <w:pPr>
              <w:pStyle w:val="Default"/>
              <w:spacing w:line="351" w:lineRule="atLeast"/>
              <w:jc w:val="center"/>
              <w:rPr>
                <w:rFonts w:ascii="Times-Roman" w:eastAsia="Calibri" w:hAnsi="Times-Roman" w:cs="Times-Roman"/>
                <w:color w:val="auto"/>
                <w:sz w:val="22"/>
                <w:szCs w:val="22"/>
                <w:lang w:bidi="he-IL"/>
              </w:rPr>
            </w:pPr>
          </w:p>
        </w:tc>
      </w:tr>
    </w:tbl>
    <w:p w:rsidR="00EC6B45" w:rsidRDefault="003F59B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  <w:r w:rsidRPr="003F59B5">
        <w:rPr>
          <w:rFonts w:ascii="Times-Roman" w:hAnsi="Times-Roman" w:cs="Times-Roman"/>
          <w:sz w:val="22"/>
          <w:szCs w:val="22"/>
        </w:rPr>
        <w:t xml:space="preserve"> </w:t>
      </w:r>
    </w:p>
    <w:p w:rsidR="00EC6B45" w:rsidRDefault="00EC6B4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</w:p>
    <w:p w:rsidR="00EC6B45" w:rsidRDefault="00EC6B4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</w:p>
    <w:p w:rsidR="00EC6B45" w:rsidRDefault="00EC6B4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</w:p>
    <w:p w:rsidR="00EC6B45" w:rsidRDefault="00EC6B4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</w:p>
    <w:p w:rsidR="00EC6B45" w:rsidRDefault="00EC6B4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</w:p>
    <w:p w:rsidR="00EC6B45" w:rsidRDefault="00EC6B4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</w:p>
    <w:p w:rsidR="00EC6B45" w:rsidRDefault="00EC6B4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</w:p>
    <w:p w:rsidR="00EC6B45" w:rsidRPr="00036452" w:rsidRDefault="00EC6B45" w:rsidP="00EC6B45">
      <w:pPr>
        <w:autoSpaceDE w:val="0"/>
        <w:autoSpaceDN w:val="0"/>
        <w:adjustRightInd w:val="0"/>
        <w:ind w:right="343"/>
        <w:jc w:val="both"/>
        <w:rPr>
          <w:rFonts w:ascii="Times-Roman" w:hAnsi="Times-Roman" w:cs="Times-Roman"/>
          <w:sz w:val="22"/>
          <w:szCs w:val="22"/>
        </w:rPr>
      </w:pPr>
      <w:r w:rsidRPr="00F95B6E">
        <w:rPr>
          <w:rFonts w:ascii="Times-Roman" w:hAnsi="Times-Roman" w:cs="Times-Roman"/>
          <w:sz w:val="22"/>
          <w:szCs w:val="22"/>
        </w:rPr>
        <w:t xml:space="preserve">Ai sensi del </w:t>
      </w:r>
      <w:r w:rsidRPr="0058474F">
        <w:rPr>
          <w:rFonts w:ascii="Times-Roman" w:hAnsi="Times-Roman" w:cs="Times-Roman"/>
          <w:sz w:val="22"/>
          <w:szCs w:val="22"/>
        </w:rPr>
        <w:t>Regolamento UE n. 2016/679 “Codice in materia di protezione dei dati personali</w:t>
      </w:r>
      <w:r w:rsidRPr="00036452">
        <w:rPr>
          <w:rFonts w:ascii="Times-Roman" w:hAnsi="Times-Roman" w:cs="Times-Roman"/>
          <w:sz w:val="22"/>
          <w:szCs w:val="22"/>
        </w:rPr>
        <w:t xml:space="preserve">” </w:t>
      </w:r>
      <w:r w:rsidRPr="00F95B6E">
        <w:rPr>
          <w:rFonts w:ascii="Times-Roman" w:hAnsi="Times-Roman" w:cs="Times-Roman"/>
          <w:sz w:val="22"/>
          <w:szCs w:val="22"/>
        </w:rPr>
        <w:t xml:space="preserve">si </w:t>
      </w:r>
      <w:r>
        <w:rPr>
          <w:rFonts w:ascii="Times-Roman" w:hAnsi="Times-Roman" w:cs="Times-Roman"/>
          <w:sz w:val="22"/>
          <w:szCs w:val="22"/>
        </w:rPr>
        <w:t xml:space="preserve">autorizza l’Ente a utilizzare </w:t>
      </w:r>
      <w:r w:rsidRPr="00F95B6E">
        <w:rPr>
          <w:rFonts w:ascii="Times-Roman" w:hAnsi="Times-Roman" w:cs="Times-Roman"/>
          <w:sz w:val="22"/>
          <w:szCs w:val="22"/>
        </w:rPr>
        <w:t xml:space="preserve">i dati </w:t>
      </w:r>
      <w:proofErr w:type="gramStart"/>
      <w:r w:rsidRPr="00F95B6E">
        <w:rPr>
          <w:rFonts w:ascii="Times-Roman" w:hAnsi="Times-Roman" w:cs="Times-Roman"/>
          <w:sz w:val="22"/>
          <w:szCs w:val="22"/>
        </w:rPr>
        <w:t xml:space="preserve">forniti  </w:t>
      </w:r>
      <w:r w:rsidRPr="00036452">
        <w:rPr>
          <w:rFonts w:ascii="Times-Roman" w:hAnsi="Times-Roman" w:cs="Times-Roman"/>
          <w:sz w:val="22"/>
          <w:szCs w:val="22"/>
        </w:rPr>
        <w:t>esclusivamente</w:t>
      </w:r>
      <w:proofErr w:type="gramEnd"/>
      <w:r w:rsidRPr="00036452">
        <w:rPr>
          <w:rFonts w:ascii="Times-Roman" w:hAnsi="Times-Roman" w:cs="Times-Roman"/>
          <w:sz w:val="22"/>
          <w:szCs w:val="22"/>
        </w:rPr>
        <w:t xml:space="preserve"> per le finalità connesse al presente </w:t>
      </w:r>
      <w:r w:rsidRPr="00036452">
        <w:rPr>
          <w:rFonts w:ascii="Times-Roman" w:hAnsi="Times-Roman" w:cs="Times-Roman"/>
          <w:sz w:val="22"/>
          <w:szCs w:val="22"/>
        </w:rPr>
        <w:t>Bando</w:t>
      </w:r>
      <w:r w:rsidRPr="00036452">
        <w:rPr>
          <w:rFonts w:ascii="Times-Roman" w:hAnsi="Times-Roman" w:cs="Times-Roman"/>
          <w:sz w:val="22"/>
          <w:szCs w:val="22"/>
        </w:rPr>
        <w:t>.</w:t>
      </w:r>
    </w:p>
    <w:p w:rsidR="000B2797" w:rsidRPr="003F59B5" w:rsidRDefault="008B4493" w:rsidP="000D06F5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</w:p>
    <w:sectPr w:rsidR="000B2797" w:rsidRPr="003F59B5" w:rsidSect="00EC0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93" w:rsidRDefault="008B4493" w:rsidP="004C2AFC">
      <w:r>
        <w:separator/>
      </w:r>
    </w:p>
  </w:endnote>
  <w:endnote w:type="continuationSeparator" w:id="0">
    <w:p w:rsidR="008B4493" w:rsidRDefault="008B4493" w:rsidP="004C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NMDM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NMDMD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93" w:rsidRDefault="008B4493" w:rsidP="004C2AFC">
      <w:r>
        <w:separator/>
      </w:r>
    </w:p>
  </w:footnote>
  <w:footnote w:type="continuationSeparator" w:id="0">
    <w:p w:rsidR="008B4493" w:rsidRDefault="008B4493" w:rsidP="004C2AFC">
      <w:r>
        <w:continuationSeparator/>
      </w:r>
    </w:p>
  </w:footnote>
  <w:footnote w:id="1">
    <w:p w:rsidR="004C2AFC" w:rsidRDefault="004C2AFC" w:rsidP="004C2AF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917D38"/>
    <w:multiLevelType w:val="hybridMultilevel"/>
    <w:tmpl w:val="F1C0175C"/>
    <w:lvl w:ilvl="0" w:tplc="9BEE9A0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F60CF"/>
    <w:multiLevelType w:val="hybridMultilevel"/>
    <w:tmpl w:val="77C89CAC"/>
    <w:lvl w:ilvl="0" w:tplc="FD88D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43"/>
    <w:rsid w:val="00036452"/>
    <w:rsid w:val="000D06F5"/>
    <w:rsid w:val="00164517"/>
    <w:rsid w:val="00181561"/>
    <w:rsid w:val="00282BAE"/>
    <w:rsid w:val="003952FB"/>
    <w:rsid w:val="003F59B5"/>
    <w:rsid w:val="00462115"/>
    <w:rsid w:val="004C2AFC"/>
    <w:rsid w:val="00510E3F"/>
    <w:rsid w:val="00530F52"/>
    <w:rsid w:val="006A0D50"/>
    <w:rsid w:val="00833043"/>
    <w:rsid w:val="008B4493"/>
    <w:rsid w:val="009B7183"/>
    <w:rsid w:val="009F77C7"/>
    <w:rsid w:val="00DC4398"/>
    <w:rsid w:val="00EC0EBA"/>
    <w:rsid w:val="00E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49E1492"/>
  <w15:chartTrackingRefBased/>
  <w15:docId w15:val="{64CB8D72-9DBE-42A1-B4F7-20EE68E9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4517"/>
    <w:pPr>
      <w:spacing w:after="0" w:line="240" w:lineRule="auto"/>
    </w:pPr>
    <w:rPr>
      <w:rFonts w:ascii="Century Gothic" w:eastAsia="Calibri" w:hAnsi="Century Gothic" w:cs="Times New Roman"/>
      <w:sz w:val="24"/>
      <w:szCs w:val="24"/>
      <w:lang w:eastAsia="it-IT" w:bidi="he-IL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C2AFC"/>
    <w:pPr>
      <w:keepNext/>
      <w:spacing w:before="360"/>
      <w:outlineLvl w:val="1"/>
    </w:pPr>
    <w:rPr>
      <w:rFonts w:ascii="Arial" w:eastAsia="Times New Roman" w:hAnsi="Arial" w:cs="Arial"/>
      <w:b/>
      <w:bCs/>
      <w:caps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645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4517"/>
    <w:pPr>
      <w:spacing w:after="0" w:line="240" w:lineRule="auto"/>
      <w:ind w:left="714" w:hanging="357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9"/>
    <w:rsid w:val="004C2AFC"/>
    <w:rPr>
      <w:rFonts w:ascii="Arial" w:eastAsia="Times New Roman" w:hAnsi="Arial" w:cs="Arial"/>
      <w:b/>
      <w:bCs/>
      <w:caps/>
      <w:sz w:val="20"/>
      <w:szCs w:val="20"/>
      <w:lang w:eastAsia="it-IT"/>
    </w:rPr>
  </w:style>
  <w:style w:type="paragraph" w:customStyle="1" w:styleId="Default">
    <w:name w:val="Default"/>
    <w:uiPriority w:val="99"/>
    <w:rsid w:val="004C2AFC"/>
    <w:pPr>
      <w:autoSpaceDE w:val="0"/>
      <w:autoSpaceDN w:val="0"/>
      <w:adjustRightInd w:val="0"/>
      <w:spacing w:after="0" w:line="240" w:lineRule="auto"/>
    </w:pPr>
    <w:rPr>
      <w:rFonts w:ascii="JNMDMB+Arial,Bold" w:eastAsia="Times New Roman" w:hAnsi="JNMDMB+Arial,Bold" w:cs="JNMDMB+Arial,Bold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C2AF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C2AF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C2AFC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rFonts w:ascii="Times New Roman" w:eastAsia="Times New Roman" w:hAnsi="Times New Roman"/>
      <w:spacing w:val="-2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C2AFC"/>
    <w:rPr>
      <w:rFonts w:ascii="Times New Roman" w:eastAsia="Times New Roman" w:hAnsi="Times New Roman" w:cs="Times New Roman"/>
      <w:spacing w:val="-2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4C2AFC"/>
    <w:rPr>
      <w:rFonts w:ascii="Courier New" w:eastAsia="Times New Roman" w:hAnsi="Courier New"/>
      <w:sz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C2AFC"/>
    <w:rPr>
      <w:rFonts w:ascii="Courier New" w:eastAsia="Times New Roman" w:hAnsi="Courier New" w:cs="Times New Roman"/>
      <w:sz w:val="20"/>
      <w:szCs w:val="24"/>
      <w:lang w:eastAsia="it-IT"/>
    </w:rPr>
  </w:style>
  <w:style w:type="paragraph" w:customStyle="1" w:styleId="CM3">
    <w:name w:val="CM3"/>
    <w:basedOn w:val="Default"/>
    <w:next w:val="Default"/>
    <w:uiPriority w:val="99"/>
    <w:rsid w:val="004C2AFC"/>
    <w:rPr>
      <w:color w:val="auto"/>
    </w:rPr>
  </w:style>
  <w:style w:type="character" w:styleId="Rimandonotaapidipagina">
    <w:name w:val="footnote reference"/>
    <w:basedOn w:val="Carpredefinitoparagrafo"/>
    <w:uiPriority w:val="99"/>
    <w:unhideWhenUsed/>
    <w:rsid w:val="004C2AFC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2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2FB"/>
    <w:rPr>
      <w:rFonts w:ascii="Segoe UI" w:eastAsia="Calibri" w:hAnsi="Segoe UI" w:cs="Segoe UI"/>
      <w:sz w:val="18"/>
      <w:szCs w:val="18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tecnico</cp:lastModifiedBy>
  <cp:revision>14</cp:revision>
  <cp:lastPrinted>2022-11-11T09:05:00Z</cp:lastPrinted>
  <dcterms:created xsi:type="dcterms:W3CDTF">2022-11-10T16:22:00Z</dcterms:created>
  <dcterms:modified xsi:type="dcterms:W3CDTF">2022-11-11T09:14:00Z</dcterms:modified>
</cp:coreProperties>
</file>